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337C26">
        <w:rPr>
          <w:rFonts w:ascii="Times New Roman" w:hAnsi="Times New Roman" w:cs="Times New Roman"/>
          <w:sz w:val="24"/>
          <w:szCs w:val="24"/>
        </w:rPr>
        <w:t>23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6C6E19">
        <w:rPr>
          <w:rFonts w:ascii="Times New Roman" w:hAnsi="Times New Roman" w:cs="Times New Roman"/>
          <w:sz w:val="24"/>
          <w:szCs w:val="24"/>
        </w:rPr>
        <w:t>9</w:t>
      </w:r>
      <w:r w:rsidR="00C91E9D">
        <w:rPr>
          <w:rFonts w:ascii="Times New Roman" w:hAnsi="Times New Roman" w:cs="Times New Roman"/>
          <w:sz w:val="24"/>
          <w:szCs w:val="24"/>
        </w:rPr>
        <w:t>21000</w:t>
      </w:r>
      <w:r w:rsidR="006E4A98">
        <w:rPr>
          <w:rFonts w:ascii="Times New Roman" w:hAnsi="Times New Roman" w:cs="Times New Roman"/>
          <w:sz w:val="24"/>
          <w:szCs w:val="24"/>
        </w:rPr>
        <w:t>20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83B82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337C26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6E4A9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37C26">
        <w:rPr>
          <w:rFonts w:ascii="Times New Roman" w:hAnsi="Times New Roman" w:cs="Times New Roman"/>
          <w:bCs/>
          <w:snapToGrid w:val="0"/>
          <w:sz w:val="24"/>
          <w:szCs w:val="24"/>
        </w:rPr>
        <w:t>21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6C6E19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6E4A98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6E4A98">
        <w:rPr>
          <w:rFonts w:ascii="Times New Roman" w:hAnsi="Times New Roman"/>
          <w:sz w:val="24"/>
          <w:szCs w:val="24"/>
        </w:rPr>
        <w:t>нежилого помещения общей площадью 7,5 кв. м, расположенного по адресу</w:t>
      </w:r>
      <w:r w:rsidR="006E4A98">
        <w:rPr>
          <w:rFonts w:ascii="Times New Roman" w:hAnsi="Times New Roman" w:cs="Times New Roman"/>
          <w:sz w:val="24"/>
          <w:szCs w:val="24"/>
        </w:rPr>
        <w:t>:              г. Красноярск, ул. Александра Матросова, д. 30/</w:t>
      </w:r>
      <w:r w:rsidR="008715D0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6E4A98">
        <w:rPr>
          <w:rFonts w:ascii="Times New Roman" w:hAnsi="Times New Roman" w:cs="Times New Roman"/>
          <w:sz w:val="24"/>
          <w:szCs w:val="24"/>
        </w:rPr>
        <w:t>, пом. 131, на аукционе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337C26">
        <w:rPr>
          <w:rFonts w:ascii="Times New Roman" w:hAnsi="Times New Roman" w:cs="Times New Roman"/>
          <w:sz w:val="24"/>
          <w:szCs w:val="24"/>
        </w:rPr>
        <w:t>23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C6E1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337C26">
        <w:rPr>
          <w:rFonts w:ascii="Times New Roman" w:hAnsi="Times New Roman" w:cs="Times New Roman"/>
          <w:sz w:val="24"/>
          <w:szCs w:val="24"/>
        </w:rPr>
        <w:t>23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6C6E19">
        <w:rPr>
          <w:rFonts w:ascii="Times New Roman" w:hAnsi="Times New Roman" w:cs="Times New Roman"/>
          <w:sz w:val="24"/>
          <w:szCs w:val="24"/>
        </w:rPr>
        <w:t>9</w:t>
      </w:r>
      <w:r w:rsidR="0056351C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6E4A98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337C26">
        <w:t>24</w:t>
      </w:r>
      <w:r w:rsidR="00FB6A76">
        <w:rPr>
          <w:bCs/>
        </w:rPr>
        <w:t>.</w:t>
      </w:r>
      <w:r w:rsidR="0056351C">
        <w:rPr>
          <w:bCs/>
        </w:rPr>
        <w:t>0</w:t>
      </w:r>
      <w:r w:rsidR="006C6E19">
        <w:rPr>
          <w:bCs/>
        </w:rPr>
        <w:t>9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6C6E19">
        <w:rPr>
          <w:bCs/>
        </w:rPr>
        <w:t>1</w:t>
      </w:r>
      <w:r w:rsidR="00337C26">
        <w:rPr>
          <w:bCs/>
        </w:rPr>
        <w:t>9</w:t>
      </w:r>
      <w:r w:rsidR="00032B78">
        <w:rPr>
          <w:bCs/>
        </w:rPr>
        <w:t>.</w:t>
      </w:r>
      <w:r w:rsidR="006C6E19">
        <w:rPr>
          <w:bCs/>
        </w:rPr>
        <w:t>10</w:t>
      </w:r>
      <w:r>
        <w:rPr>
          <w:bCs/>
        </w:rPr>
        <w:t>.202</w:t>
      </w:r>
      <w:r w:rsidR="00566B8F">
        <w:rPr>
          <w:bCs/>
        </w:rPr>
        <w:t>1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337C26">
        <w:rPr>
          <w:bCs/>
        </w:rPr>
        <w:t>21</w:t>
      </w:r>
      <w:r w:rsidR="00D401FE">
        <w:rPr>
          <w:bCs/>
        </w:rPr>
        <w:t>.</w:t>
      </w:r>
      <w:r w:rsidR="006C6E19">
        <w:rPr>
          <w:bCs/>
        </w:rPr>
        <w:t>10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6C6E19">
        <w:rPr>
          <w:bCs/>
        </w:rPr>
        <w:t>2</w:t>
      </w:r>
      <w:r w:rsidR="00337C26">
        <w:rPr>
          <w:bCs/>
        </w:rPr>
        <w:t>5</w:t>
      </w:r>
      <w:r w:rsidR="00D401FE">
        <w:t>.</w:t>
      </w:r>
      <w:r w:rsidR="006C6E19">
        <w:t>10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6E4A98">
        <w:rPr>
          <w:bCs/>
        </w:rPr>
        <w:t>10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56351C">
        <w:t>178fz</w:t>
      </w:r>
      <w:r w:rsidR="00337C26">
        <w:t>23</w:t>
      </w:r>
      <w:r w:rsidR="0056351C">
        <w:t>0</w:t>
      </w:r>
      <w:r w:rsidR="006C6E19">
        <w:t>9</w:t>
      </w:r>
      <w:r w:rsidR="00CD6359">
        <w:t>21000</w:t>
      </w:r>
      <w:r w:rsidR="006E4A98">
        <w:t>20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7C26" w:rsidRDefault="00337C26" w:rsidP="00337C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7C26" w:rsidRPr="00E57E53" w:rsidRDefault="00337C26" w:rsidP="00337C26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Pr="00E57E53">
        <w:rPr>
          <w:bCs/>
        </w:rPr>
        <w:t>аместите</w:t>
      </w:r>
      <w:r>
        <w:rPr>
          <w:bCs/>
        </w:rPr>
        <w:t>ль</w:t>
      </w:r>
      <w:r w:rsidRPr="00E57E53">
        <w:rPr>
          <w:bCs/>
        </w:rPr>
        <w:t xml:space="preserve"> Главы города – </w:t>
      </w:r>
    </w:p>
    <w:p w:rsidR="00337C26" w:rsidRPr="00E57E53" w:rsidRDefault="00337C26" w:rsidP="00337C26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 Н.Н. Павлович</w:t>
      </w:r>
    </w:p>
    <w:p w:rsidR="00337C26" w:rsidRPr="00E57E53" w:rsidRDefault="00337C26" w:rsidP="00337C26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337C26" w:rsidRPr="00E57E53" w:rsidRDefault="00337C26" w:rsidP="00337C26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37C26"/>
    <w:rsid w:val="0035404D"/>
    <w:rsid w:val="0036223A"/>
    <w:rsid w:val="00383B82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6C6E19"/>
    <w:rsid w:val="006E4A98"/>
    <w:rsid w:val="00704894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715D0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9</cp:revision>
  <cp:lastPrinted>2021-01-12T10:12:00Z</cp:lastPrinted>
  <dcterms:created xsi:type="dcterms:W3CDTF">2021-06-16T10:03:00Z</dcterms:created>
  <dcterms:modified xsi:type="dcterms:W3CDTF">2021-10-21T10:13:00Z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